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2989" w:type="dxa"/>
        <w:tblInd w:w="-743" w:type="dxa"/>
        <w:tblLook w:val="04A0" w:firstRow="1" w:lastRow="0" w:firstColumn="1" w:lastColumn="0" w:noHBand="0" w:noVBand="1"/>
      </w:tblPr>
      <w:tblGrid>
        <w:gridCol w:w="2160"/>
        <w:gridCol w:w="3507"/>
        <w:gridCol w:w="224"/>
        <w:gridCol w:w="4350"/>
        <w:gridCol w:w="1790"/>
        <w:gridCol w:w="622"/>
        <w:gridCol w:w="336"/>
      </w:tblGrid>
      <w:tr w:rsidR="00865492" w:rsidRPr="00865492" w14:paraId="332C9FBE" w14:textId="77777777" w:rsidTr="006A1510">
        <w:trPr>
          <w:gridAfter w:val="3"/>
          <w:wAfter w:w="2748" w:type="dxa"/>
          <w:trHeight w:val="280"/>
        </w:trPr>
        <w:tc>
          <w:tcPr>
            <w:tcW w:w="10241" w:type="dxa"/>
            <w:gridSpan w:val="4"/>
            <w:tcBorders>
              <w:top w:val="nil"/>
              <w:left w:val="nil"/>
              <w:bottom w:val="nil"/>
              <w:right w:val="nil"/>
            </w:tcBorders>
            <w:hideMark/>
          </w:tcPr>
          <w:p w14:paraId="1E295849" w14:textId="77777777" w:rsidR="00865492" w:rsidRPr="00B358D8" w:rsidRDefault="00865492" w:rsidP="00865492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B358D8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 xml:space="preserve">     Нашей </w:t>
            </w:r>
            <w:proofErr w:type="gramStart"/>
            <w:r w:rsidRPr="00B358D8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аудиторской  фирмой</w:t>
            </w:r>
            <w:proofErr w:type="gramEnd"/>
            <w:r w:rsidRPr="00B358D8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 xml:space="preserve">  проводился аудит бухгалтерской (финансовой) отчетности Вашей организации</w:t>
            </w:r>
          </w:p>
        </w:tc>
      </w:tr>
      <w:tr w:rsidR="00865492" w:rsidRPr="00865492" w14:paraId="6A82B566" w14:textId="77777777" w:rsidTr="006A1510">
        <w:trPr>
          <w:trHeight w:val="280"/>
        </w:trPr>
        <w:tc>
          <w:tcPr>
            <w:tcW w:w="5891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51F910D7" w14:textId="77777777" w:rsidR="00865492" w:rsidRPr="00B358D8" w:rsidRDefault="00865492" w:rsidP="008654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358D8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  <w:t>АО "СКАЛИСТЫЙ БЕРЕГ"</w:t>
            </w:r>
          </w:p>
        </w:tc>
        <w:tc>
          <w:tcPr>
            <w:tcW w:w="614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5B07F99F" w14:textId="3E650E2D" w:rsidR="00865492" w:rsidRPr="00B358D8" w:rsidRDefault="00865492" w:rsidP="001447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B358D8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за период</w:t>
            </w:r>
            <w:r w:rsidR="001447B3" w:rsidRPr="00B358D8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 xml:space="preserve"> 202</w:t>
            </w:r>
            <w:r w:rsidR="00E215B4" w:rsidRPr="00B358D8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4</w:t>
            </w:r>
            <w:r w:rsidR="001447B3" w:rsidRPr="00B358D8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C0029B8" w14:textId="77777777" w:rsidR="00865492" w:rsidRPr="00865492" w:rsidRDefault="00865492" w:rsidP="008654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65492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2023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D4D5356" w14:textId="77777777" w:rsidR="00865492" w:rsidRPr="00865492" w:rsidRDefault="00865492" w:rsidP="0086549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86549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г.</w:t>
            </w:r>
          </w:p>
        </w:tc>
      </w:tr>
      <w:tr w:rsidR="00865492" w:rsidRPr="00865492" w14:paraId="504C707A" w14:textId="77777777" w:rsidTr="006A1510">
        <w:trPr>
          <w:gridAfter w:val="3"/>
          <w:wAfter w:w="2748" w:type="dxa"/>
          <w:trHeight w:val="888"/>
        </w:trPr>
        <w:tc>
          <w:tcPr>
            <w:tcW w:w="10241" w:type="dxa"/>
            <w:gridSpan w:val="4"/>
            <w:tcBorders>
              <w:top w:val="nil"/>
              <w:left w:val="nil"/>
              <w:bottom w:val="nil"/>
              <w:right w:val="nil"/>
            </w:tcBorders>
            <w:hideMark/>
          </w:tcPr>
          <w:p w14:paraId="3375FBDF" w14:textId="77777777" w:rsidR="00865492" w:rsidRPr="00B358D8" w:rsidRDefault="00865492" w:rsidP="00865492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B358D8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в соответствии с Федеральным законом от 30.12.2008 № 307-ФЗ "Об аудиторской деятельности" и Международными стандартами аудита (МСА), принимаемыми Международной федерацией бухгалтеров и признанными в порядке, установленном Правительством Российской Федерации.</w:t>
            </w:r>
          </w:p>
        </w:tc>
      </w:tr>
      <w:tr w:rsidR="00865492" w:rsidRPr="00865492" w14:paraId="22A8D7F6" w14:textId="77777777" w:rsidTr="006A1510">
        <w:trPr>
          <w:gridAfter w:val="3"/>
          <w:wAfter w:w="2748" w:type="dxa"/>
          <w:trHeight w:val="1775"/>
        </w:trPr>
        <w:tc>
          <w:tcPr>
            <w:tcW w:w="10241" w:type="dxa"/>
            <w:gridSpan w:val="4"/>
            <w:tcBorders>
              <w:top w:val="nil"/>
              <w:left w:val="nil"/>
              <w:bottom w:val="nil"/>
              <w:right w:val="nil"/>
            </w:tcBorders>
            <w:hideMark/>
          </w:tcPr>
          <w:p w14:paraId="1F83E9B0" w14:textId="77777777" w:rsidR="00865492" w:rsidRPr="00B358D8" w:rsidRDefault="00865492" w:rsidP="00865492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B358D8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 xml:space="preserve">    В соответствии с п.25,26 МСА 700 к аудиторскому заключению прилагается отчетность, аудит которой проведен и в отношении которой аудитор высказывает мнение. В соответствии с Кодексом профессиональной этики аудиторов, в обязанности аудитора входит анализ правильности размещения информации о проведенном аудите и </w:t>
            </w:r>
            <w:proofErr w:type="spellStart"/>
            <w:r w:rsidRPr="00B358D8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проаудированной</w:t>
            </w:r>
            <w:proofErr w:type="spellEnd"/>
            <w:r w:rsidRPr="00B358D8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 xml:space="preserve"> отчетности. В случае обнаружения несоответствий, руководствуясь п.2.5.Т Кодекса профессиональной этики аудиторов, аудитор обязан предпринять меры для устранения связи с неверной или вводящей в заблуждение информацией, или информацией, представленной с небрежностью, пропусками или искажениями.</w:t>
            </w:r>
          </w:p>
        </w:tc>
      </w:tr>
      <w:tr w:rsidR="00865492" w:rsidRPr="00865492" w14:paraId="1F55BE12" w14:textId="77777777" w:rsidTr="006A1510">
        <w:trPr>
          <w:gridAfter w:val="3"/>
          <w:wAfter w:w="2748" w:type="dxa"/>
          <w:trHeight w:val="660"/>
        </w:trPr>
        <w:tc>
          <w:tcPr>
            <w:tcW w:w="10241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4271B5BC" w14:textId="77777777" w:rsidR="00865492" w:rsidRPr="00B358D8" w:rsidRDefault="00865492" w:rsidP="00865492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B358D8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 xml:space="preserve">   Руководствуясь этими требованиями, мы проанализировали размещенную в сети "Интернет" информацию и выявили следующее:</w:t>
            </w:r>
          </w:p>
        </w:tc>
      </w:tr>
      <w:tr w:rsidR="00865492" w:rsidRPr="00865492" w14:paraId="54552B9F" w14:textId="77777777" w:rsidTr="006A1510">
        <w:trPr>
          <w:gridAfter w:val="3"/>
          <w:wAfter w:w="2748" w:type="dxa"/>
          <w:trHeight w:val="660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7698B09" w14:textId="77777777" w:rsidR="00865492" w:rsidRPr="00865492" w:rsidRDefault="00865492" w:rsidP="008654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86549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Интернет-ресурс</w:t>
            </w:r>
          </w:p>
        </w:tc>
        <w:tc>
          <w:tcPr>
            <w:tcW w:w="35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707B195" w14:textId="77777777" w:rsidR="00865492" w:rsidRPr="00865492" w:rsidRDefault="00865492" w:rsidP="008654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86549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Адрес</w:t>
            </w:r>
          </w:p>
        </w:tc>
        <w:tc>
          <w:tcPr>
            <w:tcW w:w="45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D348EC0" w14:textId="77777777" w:rsidR="00865492" w:rsidRPr="00865492" w:rsidRDefault="00865492" w:rsidP="008654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86549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Краткое описание несоответствия</w:t>
            </w:r>
          </w:p>
        </w:tc>
      </w:tr>
      <w:tr w:rsidR="00865492" w:rsidRPr="00865492" w14:paraId="7744EBE5" w14:textId="77777777" w:rsidTr="006A1510">
        <w:trPr>
          <w:gridAfter w:val="3"/>
          <w:wAfter w:w="2748" w:type="dxa"/>
          <w:trHeight w:val="760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7764BA" w14:textId="77777777" w:rsidR="00865492" w:rsidRPr="00865492" w:rsidRDefault="00865492" w:rsidP="0086549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86549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ГИРБО - бухгалтерская (финансовая) отчетность </w:t>
            </w:r>
          </w:p>
        </w:tc>
        <w:tc>
          <w:tcPr>
            <w:tcW w:w="35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96017FA" w14:textId="4A9B3640" w:rsidR="00865492" w:rsidRPr="00865492" w:rsidRDefault="00B358D8" w:rsidP="00B358D8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FF"/>
                <w:sz w:val="20"/>
                <w:szCs w:val="20"/>
                <w:u w:val="single"/>
                <w:lang w:eastAsia="ru-RU"/>
              </w:rPr>
            </w:pPr>
            <w:r w:rsidRPr="00B358D8">
              <w:rPr>
                <w:rFonts w:ascii="Arial" w:eastAsia="Times New Roman" w:hAnsi="Arial" w:cs="Arial"/>
                <w:color w:val="0000FF"/>
                <w:sz w:val="20"/>
                <w:szCs w:val="20"/>
                <w:u w:val="single"/>
                <w:lang w:eastAsia="ru-RU"/>
              </w:rPr>
              <w:t>https://bo.nalog.gov.ru/organizations-card/1895146#clarifications</w:t>
            </w:r>
          </w:p>
        </w:tc>
        <w:tc>
          <w:tcPr>
            <w:tcW w:w="45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6849496" w14:textId="707621F8" w:rsidR="00865492" w:rsidRPr="00865492" w:rsidRDefault="00865492" w:rsidP="00E215B4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86549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В ГИРБО  размещены Пояснения </w:t>
            </w:r>
            <w:r w:rsidRPr="0086549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br/>
              <w:t>к бухгалтерскому балансу и отчёту о финансовых результатах за 202</w:t>
            </w:r>
            <w:r w:rsidR="00E215B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4</w:t>
            </w:r>
            <w:r w:rsidRPr="0086549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 год</w:t>
            </w:r>
            <w:r w:rsidRPr="0086549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br/>
              <w:t xml:space="preserve">Акционерного общества «Скалистый берег» </w:t>
            </w:r>
            <w:r w:rsidR="00E215B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 не соответствующие тем, которые Вы нам представили для выражения мнения о достоверности бухгалтерской отчётности АО «Скалистый берег» за 2024 год и которые приложены в составе бухгалтерской отчётности за 2024 год к нашему Аудиторскому заключению от 13 марта 2025 года. В частности, из размещённых в ГИРБО Пояснений изъята информация о конечном бенефициаре АО «Скалистый берег», о составе Совета директоров АО «Скалистый берег», о составе ревизионной комиссии АО «Скалистый берег»</w:t>
            </w:r>
            <w:r w:rsidR="00B358D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, изъята часть информации из раздела 5 Пояснений. </w:t>
            </w:r>
          </w:p>
        </w:tc>
      </w:tr>
      <w:tr w:rsidR="00B358D8" w:rsidRPr="00865492" w14:paraId="45035FBD" w14:textId="77777777" w:rsidTr="006A1510">
        <w:trPr>
          <w:gridAfter w:val="3"/>
          <w:wAfter w:w="2748" w:type="dxa"/>
          <w:trHeight w:val="760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B56DDE" w14:textId="3F6F8551" w:rsidR="00B358D8" w:rsidRPr="00865492" w:rsidRDefault="00B358D8" w:rsidP="00B358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86549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ГИРБО - бухгалтерская (финансовая) отчетность </w:t>
            </w:r>
          </w:p>
        </w:tc>
        <w:tc>
          <w:tcPr>
            <w:tcW w:w="35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D4498EB" w14:textId="345A53BC" w:rsidR="00B358D8" w:rsidRDefault="00B358D8" w:rsidP="00B358D8">
            <w:pPr>
              <w:spacing w:after="0" w:line="240" w:lineRule="auto"/>
              <w:jc w:val="center"/>
            </w:pPr>
            <w:r w:rsidRPr="00B358D8">
              <w:rPr>
                <w:rFonts w:ascii="Arial" w:eastAsia="Times New Roman" w:hAnsi="Arial" w:cs="Arial"/>
                <w:color w:val="0000FF"/>
                <w:sz w:val="20"/>
                <w:szCs w:val="20"/>
                <w:u w:val="single"/>
                <w:lang w:eastAsia="ru-RU"/>
              </w:rPr>
              <w:t>https://bo.nalog.gov.ru/organizations-card/1895146#clarifications</w:t>
            </w:r>
          </w:p>
        </w:tc>
        <w:tc>
          <w:tcPr>
            <w:tcW w:w="45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BAB485A" w14:textId="2D8D9E99" w:rsidR="00B358D8" w:rsidRPr="00865492" w:rsidRDefault="00B358D8" w:rsidP="00B358D8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В ГИРБО Аудиторское </w:t>
            </w:r>
            <w:proofErr w:type="gramStart"/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заключение  от</w:t>
            </w:r>
            <w:proofErr w:type="gramEnd"/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 13 марта 2025 года о достоверности бухгалтерской отчётности АО «Скалистый берег» за 2024 год размещено не в полном объёме, в частности размещены страницы с первой по четвёртую. Однако аудиторское заключение от 13 марта 2025 года состоит из шестидесяти восьми пронумерованных и прошнурованных страниц, являющихся единым документом. </w:t>
            </w:r>
          </w:p>
        </w:tc>
      </w:tr>
    </w:tbl>
    <w:p w14:paraId="2A1AB33E" w14:textId="77777777" w:rsidR="007333E2" w:rsidRDefault="007333E2"/>
    <w:tbl>
      <w:tblPr>
        <w:tblW w:w="10618" w:type="dxa"/>
        <w:tblInd w:w="-856" w:type="dxa"/>
        <w:tblLayout w:type="fixed"/>
        <w:tblLook w:val="04A0" w:firstRow="1" w:lastRow="0" w:firstColumn="1" w:lastColumn="0" w:noHBand="0" w:noVBand="1"/>
      </w:tblPr>
      <w:tblGrid>
        <w:gridCol w:w="7480"/>
        <w:gridCol w:w="286"/>
        <w:gridCol w:w="285"/>
        <w:gridCol w:w="285"/>
        <w:gridCol w:w="285"/>
        <w:gridCol w:w="794"/>
        <w:gridCol w:w="346"/>
        <w:gridCol w:w="260"/>
        <w:gridCol w:w="597"/>
      </w:tblGrid>
      <w:tr w:rsidR="00865492" w:rsidRPr="00A917C1" w14:paraId="73633C60" w14:textId="77777777" w:rsidTr="001447B3">
        <w:trPr>
          <w:trHeight w:val="291"/>
        </w:trPr>
        <w:tc>
          <w:tcPr>
            <w:tcW w:w="9761" w:type="dxa"/>
            <w:gridSpan w:val="7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5B1F86" w14:textId="375D5B33" w:rsidR="00865492" w:rsidRPr="00A917C1" w:rsidRDefault="00865492" w:rsidP="001447B3">
            <w:pPr>
              <w:spacing w:after="0" w:line="240" w:lineRule="auto"/>
              <w:ind w:right="-823"/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D534E5" w14:textId="77777777" w:rsidR="00865492" w:rsidRPr="00A917C1" w:rsidRDefault="00865492" w:rsidP="00865492">
            <w:pPr>
              <w:spacing w:after="0" w:line="240" w:lineRule="auto"/>
              <w:rPr>
                <w:rFonts w:ascii="Calibri" w:eastAsia="Times New Roman" w:hAnsi="Calibri" w:cs="Calibri"/>
                <w:color w:val="3B3B3B"/>
                <w:sz w:val="24"/>
                <w:szCs w:val="24"/>
                <w:lang w:eastAsia="ru-RU"/>
              </w:rPr>
            </w:pPr>
          </w:p>
        </w:tc>
        <w:tc>
          <w:tcPr>
            <w:tcW w:w="59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5AE72C" w14:textId="77777777" w:rsidR="00865492" w:rsidRPr="00A917C1" w:rsidRDefault="00865492" w:rsidP="008654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65492" w:rsidRPr="00A917C1" w14:paraId="25B41AF6" w14:textId="77777777" w:rsidTr="001447B3">
        <w:trPr>
          <w:trHeight w:val="1085"/>
        </w:trPr>
        <w:tc>
          <w:tcPr>
            <w:tcW w:w="10618" w:type="dxa"/>
            <w:gridSpan w:val="9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tbl>
            <w:tblPr>
              <w:tblW w:w="11259" w:type="dxa"/>
              <w:tblLook w:val="04A0" w:firstRow="1" w:lastRow="0" w:firstColumn="1" w:lastColumn="0" w:noHBand="0" w:noVBand="1"/>
            </w:tblPr>
            <w:tblGrid>
              <w:gridCol w:w="11259"/>
            </w:tblGrid>
            <w:tr w:rsidR="00C90D7E" w:rsidRPr="00E755C1" w14:paraId="6839A96E" w14:textId="77777777" w:rsidTr="00C90D7E">
              <w:trPr>
                <w:trHeight w:val="708"/>
              </w:trPr>
              <w:tc>
                <w:tcPr>
                  <w:tcW w:w="11259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7A2C26A0" w14:textId="77777777" w:rsidR="006A1510" w:rsidRDefault="00C90D7E" w:rsidP="00C90D7E">
                  <w:pPr>
                    <w:spacing w:after="0" w:line="240" w:lineRule="auto"/>
                    <w:ind w:left="-108" w:right="131"/>
                    <w:rPr>
                      <w:rFonts w:ascii="Calibri" w:eastAsia="Times New Roman" w:hAnsi="Calibri" w:cs="Calibri"/>
                      <w:szCs w:val="20"/>
                      <w:lang w:eastAsia="ru-RU"/>
                    </w:rPr>
                  </w:pPr>
                  <w:r w:rsidRPr="00E755C1">
                    <w:rPr>
                      <w:rFonts w:ascii="Calibri" w:eastAsia="Times New Roman" w:hAnsi="Calibri" w:cs="Calibri"/>
                      <w:szCs w:val="20"/>
                      <w:lang w:eastAsia="ru-RU"/>
                    </w:rPr>
                    <w:t xml:space="preserve">  Нами было направлено письмо </w:t>
                  </w:r>
                  <w:proofErr w:type="gramStart"/>
                  <w:r w:rsidRPr="00E755C1">
                    <w:rPr>
                      <w:rFonts w:ascii="Calibri" w:eastAsia="Times New Roman" w:hAnsi="Calibri" w:cs="Calibri"/>
                      <w:szCs w:val="20"/>
                      <w:lang w:eastAsia="ru-RU"/>
                    </w:rPr>
                    <w:t xml:space="preserve">от  </w:t>
                  </w:r>
                  <w:r w:rsidRPr="005F244D">
                    <w:rPr>
                      <w:rFonts w:ascii="Calibri" w:eastAsia="Times New Roman" w:hAnsi="Calibri" w:cs="Calibri"/>
                      <w:szCs w:val="20"/>
                      <w:lang w:eastAsia="ru-RU"/>
                    </w:rPr>
                    <w:t>22.05.</w:t>
                  </w:r>
                  <w:proofErr w:type="gramEnd"/>
                  <w:r w:rsidRPr="005F244D">
                    <w:rPr>
                      <w:rFonts w:ascii="Calibri" w:eastAsia="Times New Roman" w:hAnsi="Calibri" w:cs="Calibri"/>
                      <w:szCs w:val="20"/>
                      <w:lang w:eastAsia="ru-RU"/>
                    </w:rPr>
                    <w:t xml:space="preserve"> 2025 </w:t>
                  </w:r>
                  <w:proofErr w:type="gramStart"/>
                  <w:r w:rsidRPr="005F244D">
                    <w:rPr>
                      <w:rFonts w:ascii="Calibri" w:eastAsia="Times New Roman" w:hAnsi="Calibri" w:cs="Calibri"/>
                      <w:szCs w:val="20"/>
                      <w:lang w:eastAsia="ru-RU"/>
                    </w:rPr>
                    <w:t xml:space="preserve">г </w:t>
                  </w:r>
                  <w:r w:rsidRPr="00E755C1">
                    <w:rPr>
                      <w:rFonts w:ascii="Calibri" w:eastAsia="Times New Roman" w:hAnsi="Calibri" w:cs="Calibri"/>
                      <w:szCs w:val="20"/>
                      <w:lang w:eastAsia="ru-RU"/>
                    </w:rPr>
                    <w:t xml:space="preserve"> в</w:t>
                  </w:r>
                  <w:proofErr w:type="gramEnd"/>
                  <w:r w:rsidRPr="00E755C1">
                    <w:rPr>
                      <w:rFonts w:ascii="Calibri" w:eastAsia="Times New Roman" w:hAnsi="Calibri" w:cs="Calibri"/>
                      <w:szCs w:val="20"/>
                      <w:lang w:eastAsia="ru-RU"/>
                    </w:rPr>
                    <w:t xml:space="preserve"> адрес руководства организации</w:t>
                  </w:r>
                  <w:r w:rsidR="006A1510">
                    <w:rPr>
                      <w:rFonts w:ascii="Calibri" w:eastAsia="Times New Roman" w:hAnsi="Calibri" w:cs="Calibri"/>
                      <w:szCs w:val="20"/>
                      <w:lang w:eastAsia="ru-RU"/>
                    </w:rPr>
                    <w:t xml:space="preserve"> и от 06.06.2025 г. </w:t>
                  </w:r>
                </w:p>
                <w:p w14:paraId="610FE97D" w14:textId="77777777" w:rsidR="006A1510" w:rsidRDefault="006A1510" w:rsidP="006A1510">
                  <w:pPr>
                    <w:spacing w:after="0" w:line="240" w:lineRule="auto"/>
                    <w:ind w:left="-108" w:right="131"/>
                    <w:rPr>
                      <w:rFonts w:ascii="Calibri" w:eastAsia="Times New Roman" w:hAnsi="Calibri" w:cs="Calibri"/>
                      <w:szCs w:val="20"/>
                      <w:lang w:eastAsia="ru-RU"/>
                    </w:rPr>
                  </w:pPr>
                  <w:r>
                    <w:rPr>
                      <w:rFonts w:ascii="Calibri" w:eastAsia="Times New Roman" w:hAnsi="Calibri" w:cs="Calibri"/>
                      <w:szCs w:val="20"/>
                      <w:lang w:eastAsia="ru-RU"/>
                    </w:rPr>
                    <w:t xml:space="preserve">в адрес ЛОКУ </w:t>
                  </w:r>
                  <w:proofErr w:type="gramStart"/>
                  <w:r>
                    <w:rPr>
                      <w:rFonts w:ascii="Calibri" w:eastAsia="Times New Roman" w:hAnsi="Calibri" w:cs="Calibri"/>
                      <w:szCs w:val="20"/>
                      <w:lang w:eastAsia="ru-RU"/>
                    </w:rPr>
                    <w:t xml:space="preserve">организации </w:t>
                  </w:r>
                  <w:r w:rsidR="00C90D7E" w:rsidRPr="00E755C1">
                    <w:rPr>
                      <w:rFonts w:ascii="Calibri" w:eastAsia="Times New Roman" w:hAnsi="Calibri" w:cs="Calibri"/>
                      <w:szCs w:val="20"/>
                      <w:lang w:eastAsia="ru-RU"/>
                    </w:rPr>
                    <w:t xml:space="preserve"> с</w:t>
                  </w:r>
                  <w:proofErr w:type="gramEnd"/>
                  <w:r w:rsidR="00C90D7E" w:rsidRPr="00E755C1">
                    <w:rPr>
                      <w:rFonts w:ascii="Calibri" w:eastAsia="Times New Roman" w:hAnsi="Calibri" w:cs="Calibri"/>
                      <w:szCs w:val="20"/>
                      <w:lang w:eastAsia="ru-RU"/>
                    </w:rPr>
                    <w:t xml:space="preserve"> просьбой принять </w:t>
                  </w:r>
                  <w:proofErr w:type="gramStart"/>
                  <w:r w:rsidR="00C90D7E" w:rsidRPr="00E755C1">
                    <w:rPr>
                      <w:rFonts w:ascii="Calibri" w:eastAsia="Times New Roman" w:hAnsi="Calibri" w:cs="Calibri"/>
                      <w:szCs w:val="20"/>
                      <w:lang w:eastAsia="ru-RU"/>
                    </w:rPr>
                    <w:t xml:space="preserve">меры </w:t>
                  </w:r>
                  <w:r>
                    <w:rPr>
                      <w:rFonts w:ascii="Calibri" w:eastAsia="Times New Roman" w:hAnsi="Calibri" w:cs="Calibri"/>
                      <w:szCs w:val="20"/>
                      <w:lang w:eastAsia="ru-RU"/>
                    </w:rPr>
                    <w:t xml:space="preserve"> </w:t>
                  </w:r>
                  <w:r w:rsidR="00C90D7E" w:rsidRPr="00E755C1">
                    <w:rPr>
                      <w:rFonts w:ascii="Calibri" w:eastAsia="Times New Roman" w:hAnsi="Calibri" w:cs="Calibri"/>
                      <w:szCs w:val="20"/>
                      <w:lang w:eastAsia="ru-RU"/>
                    </w:rPr>
                    <w:t>по</w:t>
                  </w:r>
                  <w:proofErr w:type="gramEnd"/>
                  <w:r w:rsidR="00C90D7E" w:rsidRPr="00E755C1">
                    <w:rPr>
                      <w:rFonts w:ascii="Calibri" w:eastAsia="Times New Roman" w:hAnsi="Calibri" w:cs="Calibri"/>
                      <w:szCs w:val="20"/>
                      <w:lang w:eastAsia="ru-RU"/>
                    </w:rPr>
                    <w:t xml:space="preserve"> устранению выявленного несоответствия </w:t>
                  </w:r>
                </w:p>
                <w:p w14:paraId="1968E584" w14:textId="0DAA807D" w:rsidR="00C90D7E" w:rsidRPr="00E755C1" w:rsidRDefault="00C90D7E" w:rsidP="006A1510">
                  <w:pPr>
                    <w:spacing w:after="0" w:line="240" w:lineRule="auto"/>
                    <w:ind w:left="-108" w:right="131"/>
                    <w:rPr>
                      <w:rFonts w:ascii="Calibri" w:eastAsia="Times New Roman" w:hAnsi="Calibri" w:cs="Calibri"/>
                      <w:szCs w:val="20"/>
                      <w:lang w:eastAsia="ru-RU"/>
                    </w:rPr>
                  </w:pPr>
                  <w:r w:rsidRPr="00E755C1">
                    <w:rPr>
                      <w:rFonts w:ascii="Calibri" w:eastAsia="Times New Roman" w:hAnsi="Calibri" w:cs="Calibri"/>
                      <w:szCs w:val="20"/>
                      <w:lang w:eastAsia="ru-RU"/>
                    </w:rPr>
                    <w:t>в раскрытии информации.</w:t>
                  </w:r>
                </w:p>
              </w:tc>
            </w:tr>
            <w:tr w:rsidR="00C90D7E" w:rsidRPr="00E755C1" w14:paraId="507B999D" w14:textId="77777777" w:rsidTr="00C90D7E">
              <w:trPr>
                <w:trHeight w:val="385"/>
              </w:trPr>
              <w:tc>
                <w:tcPr>
                  <w:tcW w:w="11259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0725CECF" w14:textId="6B0E3E38" w:rsidR="00C90D7E" w:rsidRPr="00E755C1" w:rsidRDefault="00C90D7E" w:rsidP="00C90D7E">
                  <w:pPr>
                    <w:spacing w:after="0" w:line="240" w:lineRule="auto"/>
                    <w:ind w:left="-108" w:right="131"/>
                    <w:rPr>
                      <w:rFonts w:ascii="Calibri" w:eastAsia="Times New Roman" w:hAnsi="Calibri" w:cs="Calibri"/>
                      <w:szCs w:val="20"/>
                      <w:lang w:eastAsia="ru-RU"/>
                    </w:rPr>
                  </w:pPr>
                  <w:r w:rsidRPr="00E755C1">
                    <w:rPr>
                      <w:rFonts w:ascii="Calibri" w:eastAsia="Times New Roman" w:hAnsi="Calibri" w:cs="Calibri"/>
                      <w:szCs w:val="20"/>
                      <w:lang w:eastAsia="ru-RU"/>
                    </w:rPr>
                    <w:t xml:space="preserve">Однако, необходимые меры руководством </w:t>
                  </w:r>
                  <w:r w:rsidR="006A1510">
                    <w:rPr>
                      <w:rFonts w:ascii="Calibri" w:eastAsia="Times New Roman" w:hAnsi="Calibri" w:cs="Calibri"/>
                      <w:szCs w:val="20"/>
                      <w:lang w:eastAsia="ru-RU"/>
                    </w:rPr>
                    <w:t xml:space="preserve">и ЛОКУ </w:t>
                  </w:r>
                  <w:r w:rsidRPr="00E755C1">
                    <w:rPr>
                      <w:rFonts w:ascii="Calibri" w:eastAsia="Times New Roman" w:hAnsi="Calibri" w:cs="Calibri"/>
                      <w:szCs w:val="20"/>
                      <w:lang w:eastAsia="ru-RU"/>
                    </w:rPr>
                    <w:t>организации на настоящий момент не были приняты.</w:t>
                  </w:r>
                </w:p>
              </w:tc>
            </w:tr>
            <w:tr w:rsidR="006A1510" w:rsidRPr="00E755C1" w14:paraId="4B833472" w14:textId="77777777" w:rsidTr="00C90D7E">
              <w:trPr>
                <w:trHeight w:val="1813"/>
              </w:trPr>
              <w:tc>
                <w:tcPr>
                  <w:tcW w:w="11259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1564872F" w14:textId="77777777" w:rsidR="006A1510" w:rsidRDefault="006A1510" w:rsidP="006A1510">
                  <w:pPr>
                    <w:spacing w:after="0" w:line="240" w:lineRule="auto"/>
                    <w:ind w:left="-108" w:right="131"/>
                    <w:jc w:val="both"/>
                    <w:rPr>
                      <w:rFonts w:ascii="Calibri" w:eastAsia="Times New Roman" w:hAnsi="Calibri" w:cs="Calibri"/>
                      <w:szCs w:val="20"/>
                      <w:lang w:eastAsia="ru-RU"/>
                    </w:rPr>
                  </w:pPr>
                  <w:r w:rsidRPr="00E755C1">
                    <w:rPr>
                      <w:rFonts w:ascii="Calibri" w:eastAsia="Times New Roman" w:hAnsi="Calibri" w:cs="Calibri"/>
                      <w:szCs w:val="20"/>
                      <w:lang w:eastAsia="ru-RU"/>
                    </w:rPr>
                    <w:lastRenderedPageBreak/>
                    <w:t xml:space="preserve">  В связи с этим, мы вынуждены </w:t>
                  </w:r>
                  <w:r w:rsidRPr="000426E0">
                    <w:rPr>
                      <w:rFonts w:ascii="Calibri" w:eastAsia="Times New Roman" w:hAnsi="Calibri" w:cs="Calibri"/>
                      <w:szCs w:val="20"/>
                      <w:lang w:eastAsia="ru-RU"/>
                    </w:rPr>
                    <w:t xml:space="preserve">предпринять самостоятельные меры для исключения </w:t>
                  </w:r>
                  <w:proofErr w:type="spellStart"/>
                  <w:r w:rsidRPr="000426E0">
                    <w:rPr>
                      <w:rFonts w:ascii="Calibri" w:eastAsia="Times New Roman" w:hAnsi="Calibri" w:cs="Calibri"/>
                      <w:szCs w:val="20"/>
                      <w:lang w:eastAsia="ru-RU"/>
                    </w:rPr>
                    <w:t>ассоциированности</w:t>
                  </w:r>
                  <w:proofErr w:type="spellEnd"/>
                  <w:r w:rsidRPr="000426E0">
                    <w:rPr>
                      <w:rFonts w:ascii="Calibri" w:eastAsia="Times New Roman" w:hAnsi="Calibri" w:cs="Calibri"/>
                      <w:szCs w:val="20"/>
                      <w:lang w:eastAsia="ru-RU"/>
                    </w:rPr>
                    <w:t xml:space="preserve"> </w:t>
                  </w:r>
                </w:p>
                <w:p w14:paraId="1FDB0CB4" w14:textId="77777777" w:rsidR="006A1510" w:rsidRDefault="006A1510" w:rsidP="006A1510">
                  <w:pPr>
                    <w:spacing w:after="0" w:line="240" w:lineRule="auto"/>
                    <w:ind w:left="-108" w:right="131"/>
                    <w:jc w:val="both"/>
                    <w:rPr>
                      <w:rFonts w:ascii="Calibri" w:eastAsia="Times New Roman" w:hAnsi="Calibri" w:cs="Calibri"/>
                      <w:szCs w:val="20"/>
                      <w:lang w:eastAsia="ru-RU"/>
                    </w:rPr>
                  </w:pPr>
                  <w:r w:rsidRPr="000426E0">
                    <w:rPr>
                      <w:rFonts w:ascii="Calibri" w:eastAsia="Times New Roman" w:hAnsi="Calibri" w:cs="Calibri"/>
                      <w:szCs w:val="20"/>
                      <w:lang w:eastAsia="ru-RU"/>
                    </w:rPr>
                    <w:t xml:space="preserve">нашей аудиторской организации с информацией, представленной в сети "Интернет" ненадлежащим </w:t>
                  </w:r>
                </w:p>
                <w:p w14:paraId="0B98F715" w14:textId="77777777" w:rsidR="006A1510" w:rsidRDefault="006A1510" w:rsidP="006A1510">
                  <w:pPr>
                    <w:spacing w:after="0" w:line="240" w:lineRule="auto"/>
                    <w:ind w:left="-108" w:right="131"/>
                    <w:jc w:val="both"/>
                    <w:rPr>
                      <w:rFonts w:ascii="Calibri" w:eastAsia="Times New Roman" w:hAnsi="Calibri" w:cs="Calibri"/>
                      <w:szCs w:val="20"/>
                      <w:lang w:eastAsia="ru-RU"/>
                    </w:rPr>
                  </w:pPr>
                  <w:r w:rsidRPr="000426E0">
                    <w:rPr>
                      <w:rFonts w:ascii="Calibri" w:eastAsia="Times New Roman" w:hAnsi="Calibri" w:cs="Calibri"/>
                      <w:szCs w:val="20"/>
                      <w:lang w:eastAsia="ru-RU"/>
                    </w:rPr>
                    <w:t xml:space="preserve">образом. </w:t>
                  </w:r>
                  <w:r>
                    <w:rPr>
                      <w:rFonts w:ascii="Calibri" w:eastAsia="Times New Roman" w:hAnsi="Calibri" w:cs="Calibri"/>
                      <w:szCs w:val="20"/>
                      <w:lang w:eastAsia="ru-RU"/>
                    </w:rPr>
                    <w:t>В качестве таких мер мы опубликовали информацию о сложившейся ситуации в общедоступных</w:t>
                  </w:r>
                </w:p>
                <w:p w14:paraId="243680BD" w14:textId="31830D10" w:rsidR="006A1510" w:rsidRDefault="006A1510" w:rsidP="006A1510">
                  <w:pPr>
                    <w:spacing w:after="0" w:line="240" w:lineRule="auto"/>
                    <w:ind w:left="-108" w:right="131"/>
                    <w:jc w:val="both"/>
                    <w:rPr>
                      <w:rFonts w:ascii="Calibri" w:eastAsia="Times New Roman" w:hAnsi="Calibri" w:cs="Calibri"/>
                      <w:szCs w:val="20"/>
                      <w:lang w:eastAsia="ru-RU"/>
                    </w:rPr>
                  </w:pPr>
                  <w:r>
                    <w:rPr>
                      <w:rFonts w:ascii="Calibri" w:eastAsia="Times New Roman" w:hAnsi="Calibri" w:cs="Calibri"/>
                      <w:szCs w:val="20"/>
                      <w:lang w:eastAsia="ru-RU"/>
                    </w:rPr>
                    <w:t xml:space="preserve"> источниках информации. </w:t>
                  </w:r>
                </w:p>
                <w:p w14:paraId="59F5A4EE" w14:textId="77777777" w:rsidR="006A1510" w:rsidRPr="00E755C1" w:rsidRDefault="006A1510" w:rsidP="006A1510">
                  <w:pPr>
                    <w:spacing w:after="0" w:line="240" w:lineRule="auto"/>
                    <w:ind w:left="-108" w:right="131"/>
                    <w:jc w:val="both"/>
                    <w:rPr>
                      <w:rFonts w:ascii="Calibri" w:eastAsia="Times New Roman" w:hAnsi="Calibri" w:cs="Calibri"/>
                      <w:szCs w:val="20"/>
                      <w:lang w:eastAsia="ru-RU"/>
                    </w:rPr>
                  </w:pPr>
                </w:p>
                <w:p w14:paraId="3FC5293C" w14:textId="77777777" w:rsidR="006A1510" w:rsidRDefault="006A1510" w:rsidP="006A1510">
                  <w:pPr>
                    <w:spacing w:after="0" w:line="240" w:lineRule="auto"/>
                    <w:ind w:left="-108" w:right="131"/>
                    <w:jc w:val="both"/>
                    <w:rPr>
                      <w:rFonts w:ascii="Calibri" w:eastAsia="Times New Roman" w:hAnsi="Calibri" w:cs="Calibri"/>
                      <w:szCs w:val="20"/>
                      <w:lang w:eastAsia="ru-RU"/>
                    </w:rPr>
                  </w:pPr>
                  <w:r w:rsidRPr="00E755C1">
                    <w:rPr>
                      <w:rFonts w:ascii="Calibri" w:eastAsia="Times New Roman" w:hAnsi="Calibri" w:cs="Calibri"/>
                      <w:szCs w:val="20"/>
                      <w:lang w:eastAsia="ru-RU"/>
                    </w:rPr>
                    <w:t>Директор ООО «Шевченко, Шмелёва и партнеры»</w:t>
                  </w:r>
                </w:p>
                <w:p w14:paraId="09CBB66C" w14:textId="77777777" w:rsidR="006A1510" w:rsidRPr="00E755C1" w:rsidRDefault="006A1510" w:rsidP="006A1510">
                  <w:pPr>
                    <w:spacing w:after="0" w:line="240" w:lineRule="auto"/>
                    <w:ind w:left="-108" w:right="131"/>
                    <w:jc w:val="both"/>
                    <w:rPr>
                      <w:rFonts w:ascii="Calibri" w:eastAsia="Times New Roman" w:hAnsi="Calibri" w:cs="Calibri"/>
                      <w:szCs w:val="20"/>
                      <w:lang w:eastAsia="ru-RU"/>
                    </w:rPr>
                  </w:pPr>
                </w:p>
                <w:p w14:paraId="762383C6" w14:textId="77777777" w:rsidR="006A1510" w:rsidRPr="00E755C1" w:rsidRDefault="006A1510" w:rsidP="006A1510">
                  <w:pPr>
                    <w:spacing w:after="0" w:line="240" w:lineRule="auto"/>
                    <w:ind w:left="-108" w:right="131"/>
                    <w:jc w:val="both"/>
                    <w:rPr>
                      <w:rFonts w:ascii="Calibri" w:eastAsia="Times New Roman" w:hAnsi="Calibri" w:cs="Calibri"/>
                      <w:szCs w:val="20"/>
                      <w:lang w:eastAsia="ru-RU"/>
                    </w:rPr>
                  </w:pPr>
                </w:p>
              </w:tc>
            </w:tr>
            <w:tr w:rsidR="006A1510" w:rsidRPr="00E755C1" w14:paraId="3F2241F4" w14:textId="77777777" w:rsidTr="00C90D7E">
              <w:trPr>
                <w:trHeight w:val="1813"/>
              </w:trPr>
              <w:tc>
                <w:tcPr>
                  <w:tcW w:w="11259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0491126" w14:textId="77777777" w:rsidR="006A1510" w:rsidRPr="00E755C1" w:rsidRDefault="006A1510" w:rsidP="006A1510">
                  <w:pPr>
                    <w:spacing w:after="0" w:line="240" w:lineRule="auto"/>
                    <w:ind w:left="-84" w:right="294"/>
                    <w:rPr>
                      <w:rFonts w:ascii="Calibri" w:eastAsia="Times New Roman" w:hAnsi="Calibri" w:cs="Calibri"/>
                      <w:sz w:val="18"/>
                      <w:szCs w:val="18"/>
                      <w:lang w:eastAsia="ru-RU"/>
                    </w:rPr>
                  </w:pPr>
                  <w:r w:rsidRPr="00E755C1">
                    <w:rPr>
                      <w:rFonts w:ascii="Calibri" w:eastAsia="Times New Roman" w:hAnsi="Calibri" w:cs="Calibri"/>
                      <w:sz w:val="18"/>
                      <w:szCs w:val="18"/>
                      <w:lang w:eastAsia="ru-RU"/>
                    </w:rPr>
                    <w:t xml:space="preserve">Шевченко С.С. </w:t>
                  </w:r>
                </w:p>
                <w:p w14:paraId="1CD8AAEF" w14:textId="2E239AAC" w:rsidR="006A1510" w:rsidRPr="00E755C1" w:rsidRDefault="006A1510" w:rsidP="006A1510">
                  <w:pPr>
                    <w:spacing w:after="0" w:line="240" w:lineRule="auto"/>
                    <w:ind w:left="-108" w:right="131"/>
                    <w:jc w:val="both"/>
                    <w:rPr>
                      <w:rFonts w:ascii="Calibri" w:eastAsia="Times New Roman" w:hAnsi="Calibri" w:cs="Calibri"/>
                      <w:szCs w:val="20"/>
                      <w:lang w:eastAsia="ru-RU"/>
                    </w:rPr>
                  </w:pPr>
                  <w:r>
                    <w:rPr>
                      <w:rFonts w:ascii="Calibri" w:eastAsia="Times New Roman" w:hAnsi="Calibri" w:cs="Calibri"/>
                      <w:sz w:val="18"/>
                      <w:szCs w:val="18"/>
                      <w:lang w:eastAsia="ru-RU"/>
                    </w:rPr>
                    <w:t xml:space="preserve">15.07.2025 г. </w:t>
                  </w:r>
                </w:p>
              </w:tc>
            </w:tr>
            <w:tr w:rsidR="006A1510" w:rsidRPr="00E755C1" w14:paraId="69E26DB7" w14:textId="77777777" w:rsidTr="00C90D7E">
              <w:trPr>
                <w:trHeight w:val="1813"/>
              </w:trPr>
              <w:tc>
                <w:tcPr>
                  <w:tcW w:w="11259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1D47E329" w14:textId="77777777" w:rsidR="006A1510" w:rsidRPr="00E755C1" w:rsidRDefault="006A1510" w:rsidP="006A1510">
                  <w:pPr>
                    <w:spacing w:after="0" w:line="240" w:lineRule="auto"/>
                    <w:ind w:left="-84" w:right="294"/>
                    <w:rPr>
                      <w:rFonts w:ascii="Calibri" w:eastAsia="Times New Roman" w:hAnsi="Calibri" w:cs="Calibri"/>
                      <w:sz w:val="18"/>
                      <w:szCs w:val="18"/>
                      <w:lang w:eastAsia="ru-RU"/>
                    </w:rPr>
                  </w:pPr>
                </w:p>
              </w:tc>
            </w:tr>
          </w:tbl>
          <w:p w14:paraId="06FDFA0F" w14:textId="77777777" w:rsidR="005F04CC" w:rsidRPr="00A917C1" w:rsidRDefault="005F04CC" w:rsidP="001447B3">
            <w:pPr>
              <w:spacing w:after="0" w:line="240" w:lineRule="auto"/>
              <w:ind w:right="-108"/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</w:pPr>
          </w:p>
          <w:p w14:paraId="2F1D8BE6" w14:textId="77777777" w:rsidR="005F04CC" w:rsidRPr="00A917C1" w:rsidRDefault="005F04CC" w:rsidP="001447B3">
            <w:pPr>
              <w:spacing w:after="0" w:line="240" w:lineRule="auto"/>
              <w:ind w:right="-108"/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</w:pPr>
          </w:p>
          <w:p w14:paraId="41103453" w14:textId="6C6EECB8" w:rsidR="005F04CC" w:rsidRPr="00A917C1" w:rsidRDefault="005F04CC" w:rsidP="001447B3">
            <w:pPr>
              <w:spacing w:after="0" w:line="240" w:lineRule="auto"/>
              <w:ind w:right="-108"/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</w:pPr>
          </w:p>
        </w:tc>
      </w:tr>
      <w:tr w:rsidR="00865492" w:rsidRPr="00865492" w14:paraId="03C758C9" w14:textId="77777777" w:rsidTr="001447B3">
        <w:trPr>
          <w:trHeight w:val="291"/>
        </w:trPr>
        <w:tc>
          <w:tcPr>
            <w:tcW w:w="7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7B1BCC" w14:textId="77777777" w:rsidR="00865492" w:rsidRPr="00865492" w:rsidRDefault="00865492" w:rsidP="00865492">
            <w:pPr>
              <w:spacing w:after="0" w:line="240" w:lineRule="auto"/>
              <w:rPr>
                <w:rFonts w:ascii="Calibri" w:eastAsia="Times New Roman" w:hAnsi="Calibri" w:cs="Calibri"/>
                <w:color w:val="3B3B3B"/>
                <w:sz w:val="20"/>
                <w:szCs w:val="20"/>
                <w:lang w:eastAsia="ru-RU"/>
              </w:rPr>
            </w:pP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E61F13" w14:textId="77777777" w:rsidR="00865492" w:rsidRPr="00865492" w:rsidRDefault="00865492" w:rsidP="0086549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42FE0F" w14:textId="77777777" w:rsidR="00865492" w:rsidRPr="00865492" w:rsidRDefault="00865492" w:rsidP="0086549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195D57" w14:textId="77777777" w:rsidR="00865492" w:rsidRPr="00865492" w:rsidRDefault="00865492" w:rsidP="0086549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1EAEEC" w14:textId="77777777" w:rsidR="00865492" w:rsidRPr="00865492" w:rsidRDefault="00865492" w:rsidP="0086549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293ED1" w14:textId="77777777" w:rsidR="00865492" w:rsidRPr="00865492" w:rsidRDefault="00865492" w:rsidP="0086549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5BC2C7" w14:textId="77777777" w:rsidR="00865492" w:rsidRPr="00865492" w:rsidRDefault="00865492" w:rsidP="0086549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4C1799" w14:textId="77777777" w:rsidR="00865492" w:rsidRPr="00865492" w:rsidRDefault="00865492" w:rsidP="0086549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9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32111E" w14:textId="77777777" w:rsidR="00865492" w:rsidRPr="00865492" w:rsidRDefault="00865492" w:rsidP="0086549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0665D" w:rsidRPr="00C0665D" w14:paraId="72562F0C" w14:textId="77777777" w:rsidTr="005F04CC">
        <w:trPr>
          <w:trHeight w:val="322"/>
        </w:trPr>
        <w:tc>
          <w:tcPr>
            <w:tcW w:w="8051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</w:tcPr>
          <w:p w14:paraId="11A5C2EE" w14:textId="7CB62120" w:rsidR="00C0665D" w:rsidRPr="00C0665D" w:rsidRDefault="00C0665D" w:rsidP="0086549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F33E8DF" w14:textId="77777777" w:rsidR="00865492" w:rsidRPr="00C0665D" w:rsidRDefault="00865492" w:rsidP="0086549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57986A2" w14:textId="77777777" w:rsidR="00865492" w:rsidRPr="00C0665D" w:rsidRDefault="00865492" w:rsidP="0086549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3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22EC39A" w14:textId="04BE3CD4" w:rsidR="00865492" w:rsidRPr="00C0665D" w:rsidRDefault="00865492" w:rsidP="0086549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712C11E" w14:textId="77777777" w:rsidR="00865492" w:rsidRPr="00C0665D" w:rsidRDefault="00865492" w:rsidP="0086549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9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5874B07" w14:textId="77777777" w:rsidR="00865492" w:rsidRPr="00C0665D" w:rsidRDefault="00865492" w:rsidP="0086549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C0665D" w:rsidRPr="00C0665D" w14:paraId="035E6FBB" w14:textId="77777777" w:rsidTr="005F04CC">
        <w:trPr>
          <w:trHeight w:val="291"/>
        </w:trPr>
        <w:tc>
          <w:tcPr>
            <w:tcW w:w="7480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6F57C196" w14:textId="7221D5A3" w:rsidR="00865492" w:rsidRPr="00C0665D" w:rsidRDefault="00865492" w:rsidP="0086549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4AA9CCB" w14:textId="77777777" w:rsidR="00865492" w:rsidRPr="00C0665D" w:rsidRDefault="00865492" w:rsidP="0086549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04DD09D" w14:textId="77777777" w:rsidR="00865492" w:rsidRPr="00C0665D" w:rsidRDefault="00865492" w:rsidP="0086549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4491211" w14:textId="77777777" w:rsidR="00865492" w:rsidRPr="00C0665D" w:rsidRDefault="00865492" w:rsidP="0086549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246F9E8" w14:textId="77777777" w:rsidR="00865492" w:rsidRPr="00C0665D" w:rsidRDefault="00865492" w:rsidP="0086549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7EE0A20" w14:textId="77777777" w:rsidR="00865492" w:rsidRPr="00C0665D" w:rsidRDefault="00865492" w:rsidP="0086549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2076D74" w14:textId="77777777" w:rsidR="00865492" w:rsidRPr="00C0665D" w:rsidRDefault="00865492" w:rsidP="0086549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1FED055" w14:textId="77777777" w:rsidR="00865492" w:rsidRPr="00C0665D" w:rsidRDefault="00865492" w:rsidP="0086549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9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78B3AE1" w14:textId="77777777" w:rsidR="00865492" w:rsidRPr="00C0665D" w:rsidRDefault="00865492" w:rsidP="0086549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</w:tbl>
    <w:p w14:paraId="58F10FEE" w14:textId="77777777" w:rsidR="00865492" w:rsidRDefault="00865492"/>
    <w:sectPr w:rsidR="00865492" w:rsidSect="001447B3">
      <w:footerReference w:type="default" r:id="rId6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B94466" w14:textId="77777777" w:rsidR="00441E2B" w:rsidRDefault="00441E2B" w:rsidP="00C0665D">
      <w:pPr>
        <w:spacing w:after="0" w:line="240" w:lineRule="auto"/>
      </w:pPr>
      <w:r>
        <w:separator/>
      </w:r>
    </w:p>
  </w:endnote>
  <w:endnote w:type="continuationSeparator" w:id="0">
    <w:p w14:paraId="1B59E721" w14:textId="77777777" w:rsidR="00441E2B" w:rsidRDefault="00441E2B" w:rsidP="00C066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A1A1F6" w14:textId="7AF9D946" w:rsidR="00C0665D" w:rsidRDefault="00C0665D">
    <w:pPr>
      <w:pStyle w:val="a6"/>
    </w:pPr>
  </w:p>
  <w:p w14:paraId="7C265565" w14:textId="77777777" w:rsidR="00C0665D" w:rsidRPr="00500E70" w:rsidRDefault="00C0665D" w:rsidP="00C0665D">
    <w:pPr>
      <w:pStyle w:val="a6"/>
      <w:pBdr>
        <w:top w:val="thinThickSmallGap" w:sz="12" w:space="0" w:color="auto"/>
      </w:pBdr>
      <w:ind w:left="374" w:right="360" w:firstLine="360"/>
      <w:jc w:val="center"/>
      <w:rPr>
        <w:b/>
        <w:i/>
      </w:rPr>
    </w:pPr>
    <w:r w:rsidRPr="00500E70">
      <w:rPr>
        <w:b/>
        <w:i/>
      </w:rPr>
      <w:t>ООО «Шевченко, Шмелёва и партнеры»</w:t>
    </w:r>
  </w:p>
  <w:p w14:paraId="65A6F49B" w14:textId="77777777" w:rsidR="00C0665D" w:rsidRDefault="00C0665D" w:rsidP="00C0665D">
    <w:pPr>
      <w:pStyle w:val="a6"/>
      <w:jc w:val="center"/>
    </w:pPr>
    <w:r w:rsidRPr="00307509">
      <w:rPr>
        <w:i/>
      </w:rPr>
      <w:t>Г. Краснодар ул</w:t>
    </w:r>
    <w:r>
      <w:rPr>
        <w:i/>
      </w:rPr>
      <w:t>.</w:t>
    </w:r>
    <w:r w:rsidRPr="00307509">
      <w:rPr>
        <w:i/>
      </w:rPr>
      <w:t xml:space="preserve">Колхозная,7, пом. 18 тел. </w:t>
    </w:r>
    <w:r w:rsidRPr="00307509">
      <w:t xml:space="preserve">+7861 991 4448, </w:t>
    </w:r>
    <w:r w:rsidRPr="00307509">
      <w:rPr>
        <w:lang w:val="en-US"/>
      </w:rPr>
      <w:t>e</w:t>
    </w:r>
    <w:r w:rsidRPr="00500E70">
      <w:t>-</w:t>
    </w:r>
    <w:r w:rsidRPr="00307509">
      <w:rPr>
        <w:lang w:val="en-US"/>
      </w:rPr>
      <w:t>mail</w:t>
    </w:r>
    <w:r w:rsidRPr="00307509">
      <w:t xml:space="preserve">: </w:t>
    </w:r>
    <w:r w:rsidRPr="00500E70">
      <w:t>sekretar@sspaudit.ru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FE0646" w14:textId="77777777" w:rsidR="00441E2B" w:rsidRDefault="00441E2B" w:rsidP="00C0665D">
      <w:pPr>
        <w:spacing w:after="0" w:line="240" w:lineRule="auto"/>
      </w:pPr>
      <w:r>
        <w:separator/>
      </w:r>
    </w:p>
  </w:footnote>
  <w:footnote w:type="continuationSeparator" w:id="0">
    <w:p w14:paraId="7665F2E6" w14:textId="77777777" w:rsidR="00441E2B" w:rsidRDefault="00441E2B" w:rsidP="00C0665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0BD5"/>
    <w:rsid w:val="00125918"/>
    <w:rsid w:val="001447B3"/>
    <w:rsid w:val="00295748"/>
    <w:rsid w:val="00331AC7"/>
    <w:rsid w:val="003C4E4F"/>
    <w:rsid w:val="004419C5"/>
    <w:rsid w:val="00441E2B"/>
    <w:rsid w:val="005C0BD5"/>
    <w:rsid w:val="005F04CC"/>
    <w:rsid w:val="005F244D"/>
    <w:rsid w:val="006A1510"/>
    <w:rsid w:val="006A362C"/>
    <w:rsid w:val="007333E2"/>
    <w:rsid w:val="00807E92"/>
    <w:rsid w:val="00865492"/>
    <w:rsid w:val="00966DD8"/>
    <w:rsid w:val="00A02471"/>
    <w:rsid w:val="00A72CFE"/>
    <w:rsid w:val="00A917C1"/>
    <w:rsid w:val="00B358D8"/>
    <w:rsid w:val="00BF780E"/>
    <w:rsid w:val="00C0665D"/>
    <w:rsid w:val="00C90D7E"/>
    <w:rsid w:val="00C97A27"/>
    <w:rsid w:val="00E215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4539C4"/>
  <w15:docId w15:val="{3D0ACB49-E7B2-418F-8F3F-E88AF9C82F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9574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865492"/>
    <w:rPr>
      <w:color w:val="0000FF"/>
      <w:u w:val="single"/>
    </w:rPr>
  </w:style>
  <w:style w:type="paragraph" w:styleId="a4">
    <w:name w:val="header"/>
    <w:basedOn w:val="a"/>
    <w:link w:val="a5"/>
    <w:uiPriority w:val="99"/>
    <w:unhideWhenUsed/>
    <w:rsid w:val="00C0665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C0665D"/>
  </w:style>
  <w:style w:type="paragraph" w:styleId="a6">
    <w:name w:val="footer"/>
    <w:basedOn w:val="a"/>
    <w:link w:val="a7"/>
    <w:uiPriority w:val="99"/>
    <w:unhideWhenUsed/>
    <w:rsid w:val="00C0665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C0665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4582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50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481</Words>
  <Characters>2745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Сергей</dc:creator>
  <cp:keywords/>
  <dc:description/>
  <cp:lastModifiedBy>Шевченко Сергей</cp:lastModifiedBy>
  <cp:revision>4</cp:revision>
  <cp:lastPrinted>2025-06-05T13:05:00Z</cp:lastPrinted>
  <dcterms:created xsi:type="dcterms:W3CDTF">2025-06-05T13:27:00Z</dcterms:created>
  <dcterms:modified xsi:type="dcterms:W3CDTF">2025-07-10T11:37:00Z</dcterms:modified>
</cp:coreProperties>
</file>